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E22F" w14:textId="77777777"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14:paraId="07C5F7B9" w14:textId="77777777" w:rsidR="00A734A5" w:rsidRPr="00244A79" w:rsidRDefault="00A734A5" w:rsidP="00054DB3">
      <w:pPr>
        <w:pStyle w:val="stBilgi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F6D16" w:rsidRPr="00244A79" w14:paraId="6878CE50" w14:textId="77777777" w:rsidTr="009706F5">
        <w:tc>
          <w:tcPr>
            <w:tcW w:w="3227" w:type="dxa"/>
          </w:tcPr>
          <w:p w14:paraId="50BD3518" w14:textId="77777777" w:rsidR="007F6D16" w:rsidRPr="00244A79" w:rsidRDefault="00054DB3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Öğrenci 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283" w:type="dxa"/>
          </w:tcPr>
          <w:p w14:paraId="05AABF1A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0271F2B5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719A556D" w14:textId="77777777" w:rsidTr="00155181">
        <w:tc>
          <w:tcPr>
            <w:tcW w:w="3227" w:type="dxa"/>
          </w:tcPr>
          <w:p w14:paraId="7D8FB49E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0D11154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6369EC4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B0C11BF" w14:textId="77777777" w:rsidTr="001B569B">
        <w:tc>
          <w:tcPr>
            <w:tcW w:w="3227" w:type="dxa"/>
          </w:tcPr>
          <w:p w14:paraId="48CC3D8B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14:paraId="5E61DC9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6B5806D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74FDCAA8" w14:textId="77777777" w:rsidTr="002B109B">
        <w:tc>
          <w:tcPr>
            <w:tcW w:w="3227" w:type="dxa"/>
          </w:tcPr>
          <w:p w14:paraId="09118E8D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0196799D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04C42CF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14:paraId="1A9A5D66" w14:textId="77777777" w:rsidTr="009678ED">
        <w:tc>
          <w:tcPr>
            <w:tcW w:w="3227" w:type="dxa"/>
          </w:tcPr>
          <w:p w14:paraId="47548CF2" w14:textId="77777777"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14:paraId="11AFE886" w14:textId="77777777"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4781088" w14:textId="77777777"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2D1EFF8F" w14:textId="77777777"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3ED5BC" w14:textId="77777777"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814394D" w14:textId="77777777" w:rsidTr="00F77246">
        <w:tc>
          <w:tcPr>
            <w:tcW w:w="3227" w:type="dxa"/>
          </w:tcPr>
          <w:p w14:paraId="2EFDCC33" w14:textId="77777777" w:rsidR="007F6D16" w:rsidRPr="00244A79" w:rsidRDefault="007F6D16" w:rsidP="007D7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8F9891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74DCDCEC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14:paraId="2C75C7EC" w14:textId="77777777" w:rsidTr="00F77246">
        <w:tc>
          <w:tcPr>
            <w:tcW w:w="3227" w:type="dxa"/>
          </w:tcPr>
          <w:p w14:paraId="1AE72AA6" w14:textId="77777777" w:rsidR="007D7A5C" w:rsidRDefault="007D7A5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Tezin Başlığı</w:t>
            </w:r>
          </w:p>
        </w:tc>
        <w:tc>
          <w:tcPr>
            <w:tcW w:w="283" w:type="dxa"/>
          </w:tcPr>
          <w:p w14:paraId="315BD675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gridSpan w:val="3"/>
          </w:tcPr>
          <w:p w14:paraId="2B3F0A2A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837A55" w14:textId="77777777" w:rsidR="006E5589" w:rsidRDefault="006E5589" w:rsidP="001B136B">
      <w:pPr>
        <w:rPr>
          <w:rFonts w:ascii="Arial" w:hAnsi="Arial" w:cs="Arial"/>
          <w:sz w:val="18"/>
          <w:szCs w:val="18"/>
        </w:rPr>
      </w:pPr>
    </w:p>
    <w:p w14:paraId="77F8E14C" w14:textId="77777777"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14:paraId="2FB376A4" w14:textId="77777777" w:rsidTr="00460009">
        <w:tc>
          <w:tcPr>
            <w:tcW w:w="9464" w:type="dxa"/>
            <w:gridSpan w:val="3"/>
          </w:tcPr>
          <w:p w14:paraId="21E81952" w14:textId="77777777" w:rsidR="00460009" w:rsidRDefault="00460009" w:rsidP="00A734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02A3D" w14:textId="77777777" w:rsidR="00A734A5" w:rsidRPr="00A734A5" w:rsidRDefault="00A734A5" w:rsidP="00A734A5">
            <w:pPr>
              <w:spacing w:before="120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4A5">
              <w:rPr>
                <w:rFonts w:ascii="Arial" w:hAnsi="Arial" w:cs="Arial"/>
                <w:sz w:val="18"/>
                <w:szCs w:val="18"/>
              </w:rPr>
              <w:t xml:space="preserve">Yukarıda başlığı belirtilen tez çalışmasının </w:t>
            </w:r>
            <w:r w:rsidR="00A53B9E" w:rsidRPr="00A53B9E">
              <w:rPr>
                <w:rFonts w:ascii="Arial" w:hAnsi="Arial" w:cs="Arial"/>
                <w:b/>
                <w:sz w:val="18"/>
                <w:szCs w:val="18"/>
              </w:rPr>
              <w:t xml:space="preserve">Kapak sayfası, Özet, Abstract, Giriş, Ana Bölümler ve Sonuç </w:t>
            </w:r>
            <w:r w:rsidR="00A53B9E">
              <w:rPr>
                <w:rFonts w:ascii="Arial" w:hAnsi="Arial" w:cs="Arial"/>
                <w:sz w:val="18"/>
                <w:szCs w:val="18"/>
              </w:rPr>
              <w:t>bölümlerinden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 oluşan toplam ……. sayfalık kısmına ilişkin olarak, ……/……/…… tarihinde tarafımdan </w:t>
            </w:r>
            <w:r w:rsidRPr="003622EA">
              <w:rPr>
                <w:rFonts w:ascii="Arial" w:hAnsi="Arial" w:cs="Arial"/>
                <w:sz w:val="18"/>
                <w:szCs w:val="18"/>
              </w:rPr>
              <w:t xml:space="preserve">Turnitin 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adlı intihal tespit programından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A734A5">
              <w:rPr>
                <w:rFonts w:ascii="Arial" w:hAnsi="Arial" w:cs="Arial"/>
                <w:sz w:val="18"/>
                <w:szCs w:val="18"/>
              </w:rPr>
              <w:t>Lisansüstü Eğitim Programları Tez Çalışması Orjinallik Raporu Alınması Uygulama Esasları</w:t>
            </w:r>
            <w:r w:rsidR="00B322F7">
              <w:rPr>
                <w:rFonts w:ascii="Arial" w:hAnsi="Arial" w:cs="Arial"/>
                <w:sz w:val="18"/>
                <w:szCs w:val="18"/>
              </w:rPr>
              <w:t>”</w:t>
            </w:r>
            <w:r w:rsidRPr="00A734A5">
              <w:rPr>
                <w:rFonts w:ascii="Arial" w:hAnsi="Arial" w:cs="Arial"/>
                <w:sz w:val="18"/>
                <w:szCs w:val="18"/>
              </w:rPr>
              <w:t>na göre belirlenen filtrelemeler uygulan</w:t>
            </w:r>
            <w:r>
              <w:rPr>
                <w:rFonts w:ascii="Arial" w:hAnsi="Arial" w:cs="Arial"/>
                <w:sz w:val="18"/>
                <w:szCs w:val="18"/>
              </w:rPr>
              <w:t>mış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 ve ekte sunulan İntihal Programından Alınan Orijinallik Raporu</w:t>
            </w:r>
            <w:r>
              <w:rPr>
                <w:rFonts w:ascii="Arial" w:hAnsi="Arial" w:cs="Arial"/>
                <w:sz w:val="18"/>
                <w:szCs w:val="18"/>
              </w:rPr>
              <w:t>na göre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 tezin benzerlik oranı alıntılar dahil  % 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ve/veya alıntılar hariç % ………  olarak belirlenmiştir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. Tek bir kaynakla eşleşme oranı </w:t>
            </w:r>
            <w:r>
              <w:rPr>
                <w:rFonts w:ascii="Arial" w:hAnsi="Arial" w:cs="Arial"/>
                <w:sz w:val="18"/>
                <w:szCs w:val="18"/>
              </w:rPr>
              <w:t xml:space="preserve">ise 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en fazla %.......’dir. </w:t>
            </w:r>
          </w:p>
          <w:p w14:paraId="4D0162FD" w14:textId="77777777" w:rsidR="00A734A5" w:rsidRPr="00A734A5" w:rsidRDefault="00A734A5" w:rsidP="00A734A5">
            <w:pPr>
              <w:spacing w:before="120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 sonuçlara göre, </w:t>
            </w:r>
          </w:p>
          <w:p w14:paraId="493F7547" w14:textId="77777777" w:rsidR="00A734A5" w:rsidRPr="00A734A5" w:rsidRDefault="00A734A5" w:rsidP="00A734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4A5">
              <w:rPr>
                <w:rFonts w:ascii="Arial" w:hAnsi="Arial" w:cs="Arial"/>
                <w:sz w:val="18"/>
                <w:szCs w:val="18"/>
              </w:rPr>
              <w:t>Benzerlik oranı alıntılar dahil %30’u ve/veya alıntılar hariç %</w:t>
            </w:r>
            <w:r w:rsidR="00610107">
              <w:rPr>
                <w:rFonts w:ascii="Arial" w:hAnsi="Arial" w:cs="Arial"/>
                <w:sz w:val="18"/>
                <w:szCs w:val="18"/>
              </w:rPr>
              <w:t>20</w:t>
            </w:r>
            <w:r w:rsidRPr="00A734A5">
              <w:rPr>
                <w:rFonts w:ascii="Arial" w:hAnsi="Arial" w:cs="Arial"/>
                <w:sz w:val="18"/>
                <w:szCs w:val="18"/>
              </w:rPr>
              <w:t>’</w:t>
            </w:r>
            <w:r w:rsidR="00610107">
              <w:rPr>
                <w:rFonts w:ascii="Arial" w:hAnsi="Arial" w:cs="Arial"/>
                <w:sz w:val="18"/>
                <w:szCs w:val="18"/>
              </w:rPr>
              <w:t>y</w:t>
            </w:r>
            <w:r w:rsidRPr="00A734A5">
              <w:rPr>
                <w:rFonts w:ascii="Arial" w:hAnsi="Arial" w:cs="Arial"/>
                <w:sz w:val="18"/>
                <w:szCs w:val="18"/>
              </w:rPr>
              <w:t>i aşmamaktadır.</w:t>
            </w:r>
          </w:p>
          <w:p w14:paraId="2282F7D1" w14:textId="77777777" w:rsidR="00A734A5" w:rsidRPr="00A734A5" w:rsidRDefault="00A734A5" w:rsidP="00A734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4A5">
              <w:rPr>
                <w:rFonts w:ascii="Arial" w:hAnsi="Arial" w:cs="Arial"/>
                <w:sz w:val="18"/>
                <w:szCs w:val="18"/>
              </w:rPr>
              <w:t>Tek bir kaynakla eşleşme oranı %2’yi aşmamaktadır.</w:t>
            </w:r>
          </w:p>
          <w:p w14:paraId="1569CA4C" w14:textId="77777777" w:rsidR="00A734A5" w:rsidRPr="00A734A5" w:rsidRDefault="00A734A5" w:rsidP="00B322F7">
            <w:pPr>
              <w:spacing w:before="12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322F7">
              <w:rPr>
                <w:rFonts w:ascii="Arial" w:hAnsi="Arial" w:cs="Arial"/>
                <w:sz w:val="18"/>
                <w:szCs w:val="18"/>
              </w:rPr>
              <w:t>*</w:t>
            </w:r>
            <w:r w:rsidRPr="00A734A5">
              <w:rPr>
                <w:rFonts w:ascii="Arial" w:hAnsi="Arial" w:cs="Arial"/>
                <w:sz w:val="18"/>
                <w:szCs w:val="18"/>
              </w:rPr>
              <w:t xml:space="preserve">Benzerlik oranı ve/veya tek bir kaynakla eşleşme oranı yukarıdaki sınırları aşmaktadır. Ancak, aşağıda belirtilen gerekçe ile intihal yapılmadığı </w:t>
            </w:r>
            <w:r w:rsidR="00B322F7">
              <w:rPr>
                <w:rFonts w:ascii="Arial" w:hAnsi="Arial" w:cs="Arial"/>
                <w:sz w:val="18"/>
                <w:szCs w:val="18"/>
              </w:rPr>
              <w:t>kanısında olduğumu beyan ederim (</w:t>
            </w:r>
            <w:r w:rsidR="00B322F7" w:rsidRPr="00B322F7">
              <w:rPr>
                <w:rFonts w:ascii="Arial" w:hAnsi="Arial" w:cs="Arial"/>
                <w:i/>
                <w:sz w:val="18"/>
                <w:szCs w:val="18"/>
              </w:rPr>
              <w:t>Bu durum gerekçe bölümünde açıklanmalıdır</w:t>
            </w:r>
            <w:r w:rsidR="00B322F7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6827006" w14:textId="77777777" w:rsidR="00B322F7" w:rsidRDefault="00B322F7" w:rsidP="00A734A5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5104250" w14:textId="77777777" w:rsidR="00A734A5" w:rsidRPr="00B322F7" w:rsidRDefault="00A734A5" w:rsidP="00A734A5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2F7">
              <w:rPr>
                <w:rFonts w:ascii="Arial" w:hAnsi="Arial" w:cs="Arial"/>
                <w:i/>
                <w:sz w:val="18"/>
                <w:szCs w:val="18"/>
              </w:rPr>
              <w:t xml:space="preserve">Gerekçe:       </w:t>
            </w:r>
          </w:p>
          <w:p w14:paraId="7BCCD060" w14:textId="77777777" w:rsidR="00A734A5" w:rsidRPr="00A734A5" w:rsidRDefault="00A734A5" w:rsidP="00A734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62E07E" w14:textId="77777777" w:rsidR="00A734A5" w:rsidRPr="00A734A5" w:rsidRDefault="00A734A5" w:rsidP="00A734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4B3816" w14:textId="77777777" w:rsidR="00B322F7" w:rsidRPr="00244A79" w:rsidRDefault="00B322F7" w:rsidP="00A53B9E">
            <w:pPr>
              <w:spacing w:before="120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4A5">
              <w:rPr>
                <w:rFonts w:ascii="Arial" w:hAnsi="Arial" w:cs="Arial"/>
                <w:sz w:val="18"/>
                <w:szCs w:val="18"/>
              </w:rPr>
              <w:t>İntihal Programından Alınan Orijinallik Raporu</w:t>
            </w:r>
            <w:r>
              <w:rPr>
                <w:rFonts w:ascii="Arial" w:hAnsi="Arial" w:cs="Arial"/>
                <w:sz w:val="18"/>
                <w:szCs w:val="18"/>
              </w:rPr>
              <w:t>n, “</w:t>
            </w:r>
            <w:r w:rsidRPr="00A734A5">
              <w:rPr>
                <w:rFonts w:ascii="Arial" w:hAnsi="Arial" w:cs="Arial"/>
                <w:sz w:val="18"/>
                <w:szCs w:val="18"/>
              </w:rPr>
              <w:t>Lisansüstü Eğitim Programları Tez Çalışması Orjinallik Raporu Alınması Uygulama Esasları</w:t>
            </w:r>
            <w:r>
              <w:rPr>
                <w:rFonts w:ascii="Arial" w:hAnsi="Arial" w:cs="Arial"/>
                <w:sz w:val="18"/>
                <w:szCs w:val="18"/>
              </w:rPr>
              <w:t xml:space="preserve">”na göre </w:t>
            </w:r>
            <w:r w:rsidR="00A734A5" w:rsidRPr="00A734A5">
              <w:rPr>
                <w:rFonts w:ascii="Arial" w:hAnsi="Arial" w:cs="Arial"/>
                <w:sz w:val="18"/>
                <w:szCs w:val="18"/>
              </w:rPr>
              <w:t>tarafımca yapılmıştır. Yukarıda yer alan beyan</w:t>
            </w:r>
            <w:r>
              <w:rPr>
                <w:rFonts w:ascii="Arial" w:hAnsi="Arial" w:cs="Arial"/>
                <w:sz w:val="18"/>
                <w:szCs w:val="18"/>
              </w:rPr>
              <w:t xml:space="preserve">ın </w:t>
            </w:r>
            <w:r w:rsidR="00A734A5" w:rsidRPr="00A734A5">
              <w:rPr>
                <w:rFonts w:ascii="Arial" w:hAnsi="Arial" w:cs="Arial"/>
                <w:sz w:val="18"/>
                <w:szCs w:val="18"/>
              </w:rPr>
              <w:t xml:space="preserve">ve ekte sunulan </w:t>
            </w:r>
            <w:r w:rsidRPr="00A734A5">
              <w:rPr>
                <w:rFonts w:ascii="Arial" w:hAnsi="Arial" w:cs="Arial"/>
                <w:sz w:val="18"/>
                <w:szCs w:val="18"/>
              </w:rPr>
              <w:t>İntihal Programından Alınan Orijinallik Raporu</w:t>
            </w:r>
            <w:r>
              <w:rPr>
                <w:rFonts w:ascii="Arial" w:hAnsi="Arial" w:cs="Arial"/>
                <w:sz w:val="18"/>
                <w:szCs w:val="18"/>
              </w:rPr>
              <w:t xml:space="preserve">nun </w:t>
            </w:r>
            <w:r w:rsidR="00A734A5" w:rsidRPr="00A734A5">
              <w:rPr>
                <w:rFonts w:ascii="Arial" w:hAnsi="Arial" w:cs="Arial"/>
                <w:sz w:val="18"/>
                <w:szCs w:val="18"/>
              </w:rPr>
              <w:t>doğruluğunu onaylarım.</w:t>
            </w:r>
          </w:p>
        </w:tc>
      </w:tr>
      <w:tr w:rsidR="008718A6" w:rsidRPr="00244A79" w14:paraId="6A4DF92B" w14:textId="77777777" w:rsidTr="009678ED">
        <w:tc>
          <w:tcPr>
            <w:tcW w:w="2660" w:type="dxa"/>
          </w:tcPr>
          <w:p w14:paraId="12DB3278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E2BE49B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E054B" w14:textId="77777777" w:rsidR="008718A6" w:rsidRDefault="00B322F7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Tarih</w:t>
            </w:r>
          </w:p>
        </w:tc>
      </w:tr>
      <w:tr w:rsidR="00B322F7" w:rsidRPr="00244A79" w14:paraId="4A9BC2FE" w14:textId="77777777" w:rsidTr="009678ED">
        <w:tc>
          <w:tcPr>
            <w:tcW w:w="2660" w:type="dxa"/>
          </w:tcPr>
          <w:p w14:paraId="4C5CC841" w14:textId="77777777" w:rsidR="00B322F7" w:rsidRDefault="00B322F7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1E7B3317" w14:textId="77777777" w:rsidR="00B322F7" w:rsidRDefault="00B322F7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63CC26" w14:textId="77777777" w:rsidR="00B322F7" w:rsidRDefault="00B322F7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Danışman</w:t>
            </w:r>
          </w:p>
        </w:tc>
      </w:tr>
      <w:tr w:rsidR="008718A6" w:rsidRPr="00244A79" w14:paraId="5C4EA116" w14:textId="77777777" w:rsidTr="009678ED">
        <w:tc>
          <w:tcPr>
            <w:tcW w:w="2660" w:type="dxa"/>
          </w:tcPr>
          <w:p w14:paraId="54946769" w14:textId="77777777"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5C4FF884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FDC3D6" w14:textId="77777777"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14:paraId="6DA40BD5" w14:textId="77777777" w:rsidTr="00460009">
        <w:tc>
          <w:tcPr>
            <w:tcW w:w="2660" w:type="dxa"/>
          </w:tcPr>
          <w:p w14:paraId="4F86B99C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E8B86BC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BCDE2C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66E004" w14:textId="77777777"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6D6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148C" w14:textId="77777777" w:rsidR="006D6B5D" w:rsidRDefault="006D6B5D">
      <w:r>
        <w:separator/>
      </w:r>
    </w:p>
  </w:endnote>
  <w:endnote w:type="continuationSeparator" w:id="0">
    <w:p w14:paraId="54845048" w14:textId="77777777" w:rsidR="006D6B5D" w:rsidRDefault="006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D432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B0D5B68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FB35" w14:textId="77777777" w:rsidR="00485139" w:rsidRDefault="004851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BF68" w14:textId="77777777" w:rsidR="00054DB3" w:rsidRPr="00054DB3" w:rsidRDefault="00054DB3" w:rsidP="00054DB3">
    <w:pPr>
      <w:tabs>
        <w:tab w:val="left" w:pos="2232"/>
        <w:tab w:val="left" w:pos="3060"/>
      </w:tabs>
      <w:rPr>
        <w:rFonts w:ascii="Arial" w:hAnsi="Arial" w:cs="Arial"/>
        <w:sz w:val="4"/>
        <w:szCs w:val="4"/>
        <w:lang w:val="en-US" w:eastAsia="tr-TR"/>
      </w:rPr>
    </w:pPr>
  </w:p>
  <w:p w14:paraId="77F7E054" w14:textId="77777777" w:rsidR="0069223C" w:rsidRPr="00054DB3" w:rsidRDefault="00054DB3" w:rsidP="00054DB3">
    <w:pPr>
      <w:rPr>
        <w:rFonts w:ascii="Arial" w:hAnsi="Arial" w:cs="Arial"/>
      </w:rPr>
    </w:pPr>
    <w:r w:rsidRPr="00054DB3">
      <w:rPr>
        <w:rFonts w:ascii="Arial" w:hAnsi="Arial" w:cs="Arial"/>
        <w:i/>
        <w:sz w:val="16"/>
      </w:rPr>
      <w:t>(Form No: FR-0</w:t>
    </w:r>
    <w:r>
      <w:rPr>
        <w:rFonts w:ascii="Arial" w:hAnsi="Arial" w:cs="Arial"/>
        <w:i/>
        <w:sz w:val="16"/>
      </w:rPr>
      <w:t>164</w:t>
    </w:r>
    <w:r w:rsidRPr="00054DB3">
      <w:rPr>
        <w:rFonts w:ascii="Arial" w:hAnsi="Arial"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D999" w14:textId="77777777" w:rsidR="006D6B5D" w:rsidRDefault="006D6B5D">
      <w:r>
        <w:separator/>
      </w:r>
    </w:p>
  </w:footnote>
  <w:footnote w:type="continuationSeparator" w:id="0">
    <w:p w14:paraId="55FC6339" w14:textId="77777777" w:rsidR="006D6B5D" w:rsidRDefault="006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FFA7" w14:textId="77777777" w:rsidR="00485139" w:rsidRDefault="004851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921C" w14:textId="77777777" w:rsidR="00485139" w:rsidRDefault="004851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0"/>
      <w:gridCol w:w="5216"/>
      <w:gridCol w:w="1532"/>
      <w:gridCol w:w="1369"/>
    </w:tblGrid>
    <w:tr w:rsidR="00054DB3" w:rsidRPr="00AE6D38" w14:paraId="51703232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37CA3789" w14:textId="1B16EFD0" w:rsidR="00054DB3" w:rsidRPr="00AE6D38" w:rsidRDefault="0000565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FAD002" wp14:editId="7AFD52E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63C14DFF" w14:textId="77777777" w:rsidR="00054DB3" w:rsidRPr="00054DB3" w:rsidRDefault="00054DB3" w:rsidP="008F05FA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  <w:p w14:paraId="09DA1791" w14:textId="77777777" w:rsidR="00054DB3" w:rsidRPr="00054DB3" w:rsidRDefault="00054DB3" w:rsidP="008F05FA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4DB3">
            <w:rPr>
              <w:rFonts w:ascii="Arial" w:hAnsi="Arial" w:cs="Arial"/>
              <w:b/>
              <w:sz w:val="26"/>
              <w:szCs w:val="26"/>
            </w:rPr>
            <w:t>LİSANSÜSTÜ EĞİTİM ENSTİTÜSÜ</w:t>
          </w:r>
        </w:p>
        <w:p w14:paraId="0EC6C6AF" w14:textId="77777777" w:rsidR="00054DB3" w:rsidRPr="00054DB3" w:rsidRDefault="00054DB3" w:rsidP="008F05FA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4DB3">
            <w:rPr>
              <w:rFonts w:ascii="Arial" w:hAnsi="Arial" w:cs="Arial"/>
              <w:b/>
              <w:sz w:val="26"/>
              <w:szCs w:val="26"/>
            </w:rPr>
            <w:t>-</w:t>
          </w:r>
        </w:p>
        <w:p w14:paraId="7AC0D31B" w14:textId="77777777" w:rsidR="00054DB3" w:rsidRPr="00054DB3" w:rsidRDefault="00054DB3" w:rsidP="00054DB3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054DB3">
            <w:rPr>
              <w:rFonts w:ascii="Arial" w:hAnsi="Arial" w:cs="Arial"/>
              <w:b/>
              <w:sz w:val="26"/>
              <w:szCs w:val="26"/>
            </w:rPr>
            <w:t>ORİJİNALLİK BİLDİRİM FORMU</w:t>
          </w:r>
        </w:p>
        <w:p w14:paraId="526FA11A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F844AAC" w14:textId="77777777" w:rsidR="00054DB3" w:rsidRPr="00AE6D38" w:rsidRDefault="00054DB3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3131755D" w14:textId="77777777" w:rsidR="00054DB3" w:rsidRPr="00AE6D38" w:rsidRDefault="00054DB3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FR-0164</w:t>
          </w:r>
        </w:p>
      </w:tc>
    </w:tr>
    <w:tr w:rsidR="00054DB3" w:rsidRPr="00AE6D38" w14:paraId="5FA557B4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84297F5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DCC6C25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65D8E9F" w14:textId="77777777" w:rsidR="00054DB3" w:rsidRPr="00AE6D38" w:rsidRDefault="00054DB3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7E355907" w14:textId="77777777" w:rsidR="00054DB3" w:rsidRPr="00AE6D38" w:rsidRDefault="00054DB3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054DB3" w:rsidRPr="00AE6D38" w14:paraId="6D2E689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5227F76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780C15B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186CB0E" w14:textId="77777777" w:rsidR="00054DB3" w:rsidRPr="00AE6D38" w:rsidRDefault="00054DB3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4B288977" w14:textId="77777777" w:rsidR="00054DB3" w:rsidRPr="00AE6D38" w:rsidRDefault="00054DB3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54DB3" w:rsidRPr="00AE6D38" w14:paraId="4304F53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86FDC00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657AFCF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D0080CC" w14:textId="77777777" w:rsidR="00054DB3" w:rsidRPr="00AE6D38" w:rsidRDefault="00054DB3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275A01D4" w14:textId="77777777" w:rsidR="00054DB3" w:rsidRPr="00AE6D38" w:rsidRDefault="00054DB3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54DB3" w:rsidRPr="00AE6D38" w14:paraId="303D8FF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303EFDBE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B992A8D" w14:textId="77777777" w:rsidR="00054DB3" w:rsidRPr="00AE6D38" w:rsidRDefault="00054DB3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E025CD5" w14:textId="77777777" w:rsidR="00054DB3" w:rsidRPr="00AE6D38" w:rsidRDefault="00054DB3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7BB029B9" w14:textId="77777777" w:rsidR="00054DB3" w:rsidRPr="00AE6D38" w:rsidRDefault="00054DB3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4C82CED" w14:textId="77777777" w:rsidR="00054DB3" w:rsidRDefault="00054DB3" w:rsidP="00054DB3">
    <w:pPr>
      <w:pStyle w:val="stBilgi"/>
    </w:pPr>
  </w:p>
  <w:p w14:paraId="4E705D28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942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644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239640">
    <w:abstractNumId w:val="1"/>
  </w:num>
  <w:num w:numId="4" w16cid:durableId="714694361">
    <w:abstractNumId w:val="0"/>
  </w:num>
  <w:num w:numId="5" w16cid:durableId="659120784">
    <w:abstractNumId w:val="4"/>
  </w:num>
  <w:num w:numId="6" w16cid:durableId="2124877761">
    <w:abstractNumId w:val="3"/>
  </w:num>
  <w:num w:numId="7" w16cid:durableId="197358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5659"/>
    <w:rsid w:val="00011E4B"/>
    <w:rsid w:val="00054DB3"/>
    <w:rsid w:val="00091E39"/>
    <w:rsid w:val="00094AC0"/>
    <w:rsid w:val="000A0087"/>
    <w:rsid w:val="000A09B2"/>
    <w:rsid w:val="000A378A"/>
    <w:rsid w:val="000B4CE6"/>
    <w:rsid w:val="000E10B5"/>
    <w:rsid w:val="00103A44"/>
    <w:rsid w:val="00131422"/>
    <w:rsid w:val="00132784"/>
    <w:rsid w:val="001453E8"/>
    <w:rsid w:val="001751D0"/>
    <w:rsid w:val="00196A35"/>
    <w:rsid w:val="001B136B"/>
    <w:rsid w:val="001E6DA3"/>
    <w:rsid w:val="00244A79"/>
    <w:rsid w:val="002619FD"/>
    <w:rsid w:val="00283317"/>
    <w:rsid w:val="002869DA"/>
    <w:rsid w:val="002D3361"/>
    <w:rsid w:val="002D3A8C"/>
    <w:rsid w:val="002D4DF4"/>
    <w:rsid w:val="002E19AE"/>
    <w:rsid w:val="002E2740"/>
    <w:rsid w:val="002E7E5E"/>
    <w:rsid w:val="002F6E9A"/>
    <w:rsid w:val="003239C4"/>
    <w:rsid w:val="00341E07"/>
    <w:rsid w:val="00352C46"/>
    <w:rsid w:val="003622EA"/>
    <w:rsid w:val="0037679F"/>
    <w:rsid w:val="00380720"/>
    <w:rsid w:val="00396DD1"/>
    <w:rsid w:val="003B227F"/>
    <w:rsid w:val="003C2AFD"/>
    <w:rsid w:val="003D4E68"/>
    <w:rsid w:val="003E54DB"/>
    <w:rsid w:val="00402BC8"/>
    <w:rsid w:val="00442C29"/>
    <w:rsid w:val="00460009"/>
    <w:rsid w:val="00470B63"/>
    <w:rsid w:val="0047407C"/>
    <w:rsid w:val="00485139"/>
    <w:rsid w:val="0048546B"/>
    <w:rsid w:val="004B558C"/>
    <w:rsid w:val="004C6093"/>
    <w:rsid w:val="004F4B77"/>
    <w:rsid w:val="0050141B"/>
    <w:rsid w:val="00534E82"/>
    <w:rsid w:val="00535EA8"/>
    <w:rsid w:val="00541F5C"/>
    <w:rsid w:val="00563147"/>
    <w:rsid w:val="0056751F"/>
    <w:rsid w:val="00594E15"/>
    <w:rsid w:val="005C0AF1"/>
    <w:rsid w:val="005D420B"/>
    <w:rsid w:val="00610107"/>
    <w:rsid w:val="00616076"/>
    <w:rsid w:val="006249B6"/>
    <w:rsid w:val="00637129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D6B5D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8C4"/>
    <w:rsid w:val="008F45A1"/>
    <w:rsid w:val="00902E32"/>
    <w:rsid w:val="00905689"/>
    <w:rsid w:val="00932DB2"/>
    <w:rsid w:val="00965D10"/>
    <w:rsid w:val="00974C38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53B9E"/>
    <w:rsid w:val="00A734A5"/>
    <w:rsid w:val="00A82B9C"/>
    <w:rsid w:val="00AA18E9"/>
    <w:rsid w:val="00AC39D6"/>
    <w:rsid w:val="00AE0A33"/>
    <w:rsid w:val="00B1348D"/>
    <w:rsid w:val="00B322F7"/>
    <w:rsid w:val="00B34844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21C47"/>
    <w:rsid w:val="00D33BC2"/>
    <w:rsid w:val="00D41B93"/>
    <w:rsid w:val="00D60205"/>
    <w:rsid w:val="00D6415A"/>
    <w:rsid w:val="00D861CA"/>
    <w:rsid w:val="00D90866"/>
    <w:rsid w:val="00DB3C13"/>
    <w:rsid w:val="00E22EAC"/>
    <w:rsid w:val="00E2384C"/>
    <w:rsid w:val="00E50D7B"/>
    <w:rsid w:val="00E539D6"/>
    <w:rsid w:val="00E55A46"/>
    <w:rsid w:val="00E82269"/>
    <w:rsid w:val="00E84304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54DAF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054DB3"/>
    <w:rPr>
      <w:rFonts w:ascii="Souvenir Lt BT" w:hAnsi="Souvenir Lt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2F25-D36D-440C-90AC-0F81B5EE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11</cp:revision>
  <cp:lastPrinted>2014-02-04T13:50:00Z</cp:lastPrinted>
  <dcterms:created xsi:type="dcterms:W3CDTF">2019-01-23T19:49:00Z</dcterms:created>
  <dcterms:modified xsi:type="dcterms:W3CDTF">2024-01-09T07:36:00Z</dcterms:modified>
</cp:coreProperties>
</file>