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79" w:rsidRPr="00457A9D" w:rsidRDefault="00FA4479">
      <w:pPr>
        <w:pStyle w:val="KonuBal"/>
        <w:spacing w:before="9"/>
        <w:rPr>
          <w:sz w:val="17"/>
        </w:rPr>
      </w:pPr>
    </w:p>
    <w:tbl>
      <w:tblPr>
        <w:tblStyle w:val="TabloKlavuzu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4786"/>
        <w:gridCol w:w="2126"/>
        <w:gridCol w:w="3294"/>
      </w:tblGrid>
      <w:tr w:rsidR="005B1B30" w:rsidTr="005B1B30">
        <w:tc>
          <w:tcPr>
            <w:tcW w:w="4786" w:type="dxa"/>
          </w:tcPr>
          <w:p w:rsidR="005B1B30" w:rsidRDefault="005B1B30" w:rsidP="005B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Akış Adımları</w:t>
            </w:r>
          </w:p>
        </w:tc>
        <w:tc>
          <w:tcPr>
            <w:tcW w:w="2126" w:type="dxa"/>
          </w:tcPr>
          <w:p w:rsidR="005B1B30" w:rsidRDefault="005B1B30" w:rsidP="005B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Sorumlu</w:t>
            </w:r>
          </w:p>
        </w:tc>
        <w:tc>
          <w:tcPr>
            <w:tcW w:w="3294" w:type="dxa"/>
          </w:tcPr>
          <w:p w:rsidR="005B1B30" w:rsidRDefault="005B1B30" w:rsidP="005B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Dokümanlar</w:t>
            </w:r>
          </w:p>
        </w:tc>
      </w:tr>
    </w:tbl>
    <w:p w:rsidR="00FA4479" w:rsidRPr="00457A9D" w:rsidRDefault="00FA4479">
      <w:pPr>
        <w:pStyle w:val="KonuBal"/>
        <w:rPr>
          <w:sz w:val="29"/>
        </w:rPr>
      </w:pPr>
    </w:p>
    <w:tbl>
      <w:tblPr>
        <w:tblStyle w:val="TabloKlavuzu"/>
        <w:tblpPr w:leftFromText="141" w:rightFromText="141" w:vertAnchor="page" w:horzAnchor="margin" w:tblpXSpec="center" w:tblpY="2341"/>
        <w:tblW w:w="0" w:type="auto"/>
        <w:tblLook w:val="04A0" w:firstRow="1" w:lastRow="0" w:firstColumn="1" w:lastColumn="0" w:noHBand="0" w:noVBand="1"/>
      </w:tblPr>
      <w:tblGrid>
        <w:gridCol w:w="4774"/>
        <w:gridCol w:w="2120"/>
        <w:gridCol w:w="3337"/>
      </w:tblGrid>
      <w:tr w:rsidR="005B1B30" w:rsidRPr="00441498" w:rsidTr="00C2705B">
        <w:trPr>
          <w:trHeight w:val="13716"/>
        </w:trPr>
        <w:tc>
          <w:tcPr>
            <w:tcW w:w="4774" w:type="dxa"/>
          </w:tcPr>
          <w:p w:rsidR="00C2705B" w:rsidRPr="00441498" w:rsidRDefault="00C2705B" w:rsidP="00C2705B">
            <w:pPr>
              <w:rPr>
                <w:rFonts w:ascii="Times New Roman" w:hAnsi="Times New Roman" w:cs="Times New Roman"/>
              </w:rPr>
            </w:pPr>
          </w:p>
          <w:p w:rsidR="00C2705B" w:rsidRPr="00441498" w:rsidRDefault="00C2705B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2B6BAD" w:rsidP="00C2705B">
            <w:pPr>
              <w:rPr>
                <w:rFonts w:ascii="Times New Roman" w:hAnsi="Times New Roman" w:cs="Times New Roman"/>
              </w:rPr>
            </w:pPr>
            <w:r w:rsidRPr="00441498"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4" type="#_x0000_t32" style="position:absolute;margin-left:107.8pt;margin-top:243.45pt;width:.75pt;height:15.75pt;z-index:251666432" o:connectortype="straight">
                  <v:stroke endarrow="block"/>
                </v:shape>
              </w:pict>
            </w:r>
            <w:r w:rsidRPr="00441498"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71" type="#_x0000_t32" style="position:absolute;margin-left:106.3pt;margin-top:166.75pt;width:.75pt;height:22.5pt;z-index:251663360" o:connectortype="straight">
                  <v:stroke endarrow="block"/>
                </v:shape>
              </w:pict>
            </w:r>
            <w:r w:rsidRPr="00441498"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76" type="#_x0000_t32" style="position:absolute;margin-left:-.2pt;margin-top:295.95pt;width:0;height:130.5pt;z-index:251668480" o:connectortype="straight"/>
              </w:pict>
            </w:r>
            <w:r w:rsidRPr="00441498">
              <w:rPr>
                <w:rFonts w:ascii="Times New Roman" w:hAnsi="Times New Roman" w:cs="Times New Roman"/>
                <w:noProof/>
                <w:lang w:eastAsia="tr-TR"/>
              </w:rPr>
              <w:pict>
                <v:rect id="_x0000_s1080" style="position:absolute;margin-left:35.05pt;margin-top:355.95pt;width:132pt;height:22.5pt;z-index:251672576">
                  <v:textbox style="mso-next-textbox:#_x0000_s1080">
                    <w:txbxContent>
                      <w:p w:rsidR="005B1B30" w:rsidRPr="0015239D" w:rsidRDefault="005B1B30" w:rsidP="005B1B3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239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Toplantı ertelenir.</w:t>
                        </w:r>
                      </w:p>
                    </w:txbxContent>
                  </v:textbox>
                </v:rect>
              </w:pict>
            </w:r>
            <w:r w:rsidRPr="00441498"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79" type="#_x0000_t32" style="position:absolute;margin-left:168.55pt;margin-top:369.45pt;width:54.75pt;height:0;flip:x;z-index:251671552" o:connectortype="straight">
                  <v:stroke endarrow="block"/>
                </v:shape>
              </w:pict>
            </w:r>
            <w:r w:rsidRPr="00441498"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78" type="#_x0000_t32" style="position:absolute;margin-left:223.3pt;margin-top:295.95pt;width:0;height:73.5pt;z-index:251670528" o:connectortype="straight"/>
              </w:pict>
            </w:r>
            <w:r w:rsidRPr="00441498"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77" type="#_x0000_t32" style="position:absolute;margin-left:184.75pt;margin-top:295.95pt;width:38.55pt;height:.05pt;z-index:251669504" o:connectortype="straight"/>
              </w:pict>
            </w:r>
            <w:r w:rsidRPr="00441498"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75" type="#_x0000_t32" style="position:absolute;margin-left:-.2pt;margin-top:295.95pt;width:35.25pt;height:0;flip:x;z-index:251667456" o:connectortype="straight"/>
              </w:pict>
            </w:r>
            <w:r w:rsidRPr="00441498"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73" type="#_x0000_t4" style="position:absolute;margin-left:35.05pt;margin-top:265.95pt;width:149.7pt;height:59.25pt;z-index:251665408">
                  <v:textbox style="mso-next-textbox:#_x0000_s1073">
                    <w:txbxContent>
                      <w:p w:rsidR="005B1B30" w:rsidRPr="0015239D" w:rsidRDefault="005B1B30" w:rsidP="005B1B30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5239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Salt Çoğunluk SAĞLANDI MI?</w:t>
                        </w:r>
                      </w:p>
                    </w:txbxContent>
                  </v:textbox>
                </v:shape>
              </w:pict>
            </w:r>
            <w:r w:rsidRPr="00441498"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70" type="#_x0000_t32" style="position:absolute;margin-left:100.75pt;margin-top:76pt;width:.75pt;height:23.25pt;z-index:251662336" o:connectortype="straight">
                  <v:stroke endarrow="block"/>
                </v:shape>
              </w:pict>
            </w:r>
            <w:r w:rsidRPr="00441498">
              <w:rPr>
                <w:rFonts w:ascii="Times New Roman" w:hAnsi="Times New Roman" w:cs="Times New Roman"/>
                <w:noProof/>
                <w:lang w:eastAsia="tr-TR"/>
              </w:rPr>
              <w:pict>
                <v:rect id="_x0000_s1069" style="position:absolute;margin-left:11.5pt;margin-top:103pt;width:186.75pt;height:63.75pt;z-index:251661312">
                  <v:textbox style="mso-next-textbox:#_x0000_s1069">
                    <w:txbxContent>
                      <w:p w:rsidR="005B1B30" w:rsidRPr="009B001E" w:rsidRDefault="005B1B30" w:rsidP="005B1B3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B00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Öğrencilerden, şahıs ve kurumlardan gelen evrak Yönetim Kurulunda görüşülmesi gerekiyorsa, gündem oluşturulur.</w:t>
                        </w:r>
                      </w:p>
                    </w:txbxContent>
                  </v:textbox>
                </v:rect>
              </w:pict>
            </w:r>
          </w:p>
          <w:p w:rsidR="005B1B30" w:rsidRPr="00441498" w:rsidRDefault="002B6BAD" w:rsidP="00C2705B">
            <w:pPr>
              <w:rPr>
                <w:rFonts w:ascii="Times New Roman" w:hAnsi="Times New Roman" w:cs="Times New Roman"/>
              </w:rPr>
            </w:pPr>
            <w:r w:rsidRPr="00441498"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68" type="#_x0000_t9" style="position:absolute;margin-left:11.5pt;margin-top:1.95pt;width:174pt;height:48.75pt;z-index:251660288">
                  <v:textbox style="mso-next-textbox:#_x0000_s1068">
                    <w:txbxContent>
                      <w:p w:rsidR="005B1B30" w:rsidRPr="009B001E" w:rsidRDefault="005B1B30" w:rsidP="005B1B3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B00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Başlangıç</w:t>
                        </w:r>
                      </w:p>
                    </w:txbxContent>
                  </v:textbox>
                </v:shape>
              </w:pict>
            </w: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2B6BAD" w:rsidP="00C2705B">
            <w:pPr>
              <w:rPr>
                <w:rFonts w:ascii="Times New Roman" w:hAnsi="Times New Roman" w:cs="Times New Roman"/>
              </w:rPr>
            </w:pPr>
            <w:r w:rsidRPr="00441498">
              <w:rPr>
                <w:rFonts w:ascii="Times New Roman" w:hAnsi="Times New Roman" w:cs="Times New Roman"/>
                <w:noProof/>
                <w:lang w:eastAsia="tr-TR"/>
              </w:rPr>
              <w:pict>
                <v:rect id="_x0000_s1072" style="position:absolute;margin-left:11.5pt;margin-top:3.45pt;width:200.55pt;height:49.5pt;z-index:251664384">
                  <v:textbox style="mso-next-textbox:#_x0000_s1072">
                    <w:txbxContent>
                      <w:p w:rsidR="005B1B30" w:rsidRPr="00351E33" w:rsidRDefault="005B1B30" w:rsidP="005B1B3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51E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Merkez Yönetim Kurulu davet ve gündem yazıları E- Posta ile Yönetim Kurulu üyelerine gönderilir.</w:t>
                        </w:r>
                      </w:p>
                    </w:txbxContent>
                  </v:textbox>
                </v:rect>
              </w:pict>
            </w: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</w:rPr>
            </w:pPr>
          </w:p>
          <w:p w:rsidR="005B1B30" w:rsidRPr="00441498" w:rsidRDefault="00441498" w:rsidP="00C27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89" type="#_x0000_t32" style="position:absolute;margin-left:203.35pt;margin-top:12.95pt;width:.75pt;height:15.75pt;z-index:25168076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88" type="#_x0000_t32" style="position:absolute;margin-left:11.5pt;margin-top:12.95pt;width:.75pt;height:15.75pt;z-index:251679744" o:connectortype="straight">
                  <v:stroke endarrow="block"/>
                </v:shape>
              </w:pict>
            </w:r>
            <w:r w:rsidR="002B6BAD" w:rsidRPr="00441498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oval id="_x0000_s1085" style="position:absolute;margin-left:65.35pt;margin-top:355.6pt;width:101.7pt;height:36pt;z-index:251677696">
                  <v:textbox style="mso-next-textbox:#_x0000_s1085">
                    <w:txbxContent>
                      <w:p w:rsidR="005B1B30" w:rsidRPr="0015239D" w:rsidRDefault="005B1B30" w:rsidP="005B1B3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239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Bitiş</w:t>
                        </w:r>
                      </w:p>
                    </w:txbxContent>
                  </v:textbox>
                </v:oval>
              </w:pict>
            </w:r>
            <w:r w:rsidR="002B6BAD" w:rsidRPr="00441498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86" type="#_x0000_t32" style="position:absolute;margin-left:117.55pt;margin-top:324.85pt;width:.75pt;height:27pt;z-index:251678720" o:connectortype="straight">
                  <v:stroke endarrow="block"/>
                </v:shape>
              </w:pict>
            </w:r>
            <w:r w:rsidR="002B6BAD" w:rsidRPr="00441498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rect id="_x0000_s1084" style="position:absolute;margin-left:26.05pt;margin-top:243.85pt;width:186pt;height:75.75pt;z-index:251676672">
                  <v:textbox style="mso-next-textbox:#_x0000_s1084">
                    <w:txbxContent>
                      <w:p w:rsidR="005B1B30" w:rsidRPr="0015239D" w:rsidRDefault="005B1B30" w:rsidP="005B1B3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239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Toplantı tutanağındaki karaların yazımı gerçekleştirilir.</w:t>
                        </w:r>
                        <w:r w:rsidR="00C2705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15239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Ayrı ay</w:t>
                        </w:r>
                        <w:r w:rsidR="00C2705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rı ilgili şahıs veya birimlere </w:t>
                        </w:r>
                        <w:r w:rsidRPr="0015239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EBYS ya da posta yoluyla gönderileri ve evrak dosyalanır.</w:t>
                        </w:r>
                      </w:p>
                      <w:p w:rsidR="005B1B30" w:rsidRDefault="005B1B30" w:rsidP="005B1B30">
                        <w:pPr>
                          <w:jc w:val="center"/>
                        </w:pPr>
                      </w:p>
                      <w:p w:rsidR="005B1B30" w:rsidRDefault="005B1B30" w:rsidP="005B1B30">
                        <w:pPr>
                          <w:jc w:val="center"/>
                        </w:pPr>
                      </w:p>
                      <w:p w:rsidR="005B1B30" w:rsidRDefault="005B1B30" w:rsidP="005B1B30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2B6BAD" w:rsidRPr="00441498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81" type="#_x0000_t32" style="position:absolute;margin-left:-.2pt;margin-top:160.8pt;width:35.25pt;height:0;z-index:251673600" o:connectortype="straight">
                  <v:stroke endarrow="block"/>
                </v:shape>
              </w:pict>
            </w:r>
            <w:r w:rsidR="002B6BAD" w:rsidRPr="00441498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83" type="#_x0000_t32" style="position:absolute;margin-left:116.8pt;margin-top:211.95pt;width:.75pt;height:27pt;z-index:251675648" o:connectortype="straight">
                  <v:stroke endarrow="block"/>
                </v:shape>
              </w:pict>
            </w:r>
            <w:r w:rsidR="002B6BAD" w:rsidRPr="00441498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rect id="_x0000_s1082" style="position:absolute;margin-left:35.05pt;margin-top:123.45pt;width:177pt;height:88.5pt;z-index:251674624">
                  <v:textbox style="mso-next-textbox:#_x0000_s1082">
                    <w:txbxContent>
                      <w:p w:rsidR="005B1B30" w:rsidRPr="0015239D" w:rsidRDefault="005B1B30" w:rsidP="005B1B3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239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Toplantıya katılan üye sayısının tamamının veya çoğunluğunun imzaları alınarak, gündem tek tek okunur,oylamaya sunulur, oybirliği / oy çokluğu ile karara bağlanır ve tutanak altına alınır.</w:t>
                        </w:r>
                      </w:p>
                      <w:p w:rsidR="005B1B30" w:rsidRDefault="005B1B30" w:rsidP="005B1B30"/>
                    </w:txbxContent>
                  </v:textbox>
                </v:rect>
              </w:pict>
            </w:r>
            <w:r w:rsidR="005B1B30" w:rsidRPr="00441498">
              <w:rPr>
                <w:rFonts w:ascii="Times New Roman" w:hAnsi="Times New Roman" w:cs="Times New Roman"/>
                <w:b/>
              </w:rPr>
              <w:t xml:space="preserve">EVET   </w:t>
            </w:r>
            <w:r w:rsidR="005B1B30" w:rsidRPr="00441498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5B1B30" w:rsidRPr="00441498">
              <w:rPr>
                <w:rFonts w:ascii="Times New Roman" w:hAnsi="Times New Roman" w:cs="Times New Roman"/>
                <w:b/>
              </w:rPr>
              <w:t>H</w:t>
            </w:r>
            <w:bookmarkStart w:id="0" w:name="_GoBack"/>
            <w:bookmarkEnd w:id="0"/>
            <w:r w:rsidR="005B1B30" w:rsidRPr="00441498">
              <w:rPr>
                <w:rFonts w:ascii="Times New Roman" w:hAnsi="Times New Roman" w:cs="Times New Roman"/>
                <w:b/>
              </w:rPr>
              <w:t>AYIR</w:t>
            </w:r>
          </w:p>
        </w:tc>
        <w:tc>
          <w:tcPr>
            <w:tcW w:w="2120" w:type="dxa"/>
          </w:tcPr>
          <w:p w:rsidR="005B1B30" w:rsidRPr="00441498" w:rsidRDefault="005B1B30" w:rsidP="00C2705B">
            <w:pPr>
              <w:pStyle w:val="TableParagraph"/>
              <w:spacing w:before="124" w:line="441" w:lineRule="auto"/>
              <w:ind w:left="110" w:right="484"/>
              <w:rPr>
                <w:rFonts w:ascii="Times New Roman" w:hAnsi="Times New Roman" w:cs="Times New Roman"/>
                <w:sz w:val="16"/>
              </w:rPr>
            </w:pPr>
          </w:p>
          <w:p w:rsidR="005B1B30" w:rsidRPr="00441498" w:rsidRDefault="005B1B30" w:rsidP="00C2705B">
            <w:pPr>
              <w:pStyle w:val="TableParagraph"/>
              <w:spacing w:before="124" w:line="441" w:lineRule="auto"/>
              <w:ind w:left="110" w:right="484"/>
              <w:rPr>
                <w:rFonts w:ascii="Times New Roman" w:hAnsi="Times New Roman" w:cs="Times New Roman"/>
                <w:sz w:val="16"/>
              </w:rPr>
            </w:pPr>
          </w:p>
          <w:p w:rsidR="005B1B30" w:rsidRPr="00441498" w:rsidRDefault="005B1B30" w:rsidP="00C2705B">
            <w:pPr>
              <w:pStyle w:val="TableParagraph"/>
              <w:spacing w:before="124" w:line="441" w:lineRule="auto"/>
              <w:ind w:left="110" w:right="484"/>
              <w:rPr>
                <w:rFonts w:ascii="Times New Roman" w:hAnsi="Times New Roman" w:cs="Times New Roman"/>
                <w:sz w:val="16"/>
              </w:rPr>
            </w:pPr>
          </w:p>
          <w:p w:rsidR="005B1B30" w:rsidRPr="00441498" w:rsidRDefault="005B1B30" w:rsidP="00C2705B">
            <w:pPr>
              <w:pStyle w:val="TableParagraph"/>
              <w:spacing w:before="124" w:line="441" w:lineRule="auto"/>
              <w:ind w:left="110" w:right="484"/>
              <w:rPr>
                <w:rFonts w:ascii="Times New Roman" w:hAnsi="Times New Roman" w:cs="Times New Roman"/>
                <w:sz w:val="16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16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16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Merkez Yazışma</w:t>
            </w:r>
            <w:r w:rsidRPr="00441498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    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Merkez Yazışma</w:t>
            </w:r>
            <w:r w:rsidRPr="00441498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TÖMER Yönetim</w:t>
            </w:r>
            <w:r w:rsidRPr="00441498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TÖMER Yönetim</w:t>
            </w:r>
            <w:r w:rsidRPr="00441498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TÖMER</w:t>
            </w:r>
            <w:r w:rsidRPr="0044149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Yönetim</w:t>
            </w:r>
            <w:r w:rsidRPr="00441498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İlgili</w:t>
            </w:r>
            <w:r w:rsidRPr="004414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3337" w:type="dxa"/>
          </w:tcPr>
          <w:p w:rsidR="005B1B30" w:rsidRPr="00441498" w:rsidRDefault="005B1B30" w:rsidP="00C2705B"/>
          <w:p w:rsidR="005B1B30" w:rsidRPr="00441498" w:rsidRDefault="005B1B30" w:rsidP="00C2705B"/>
          <w:p w:rsidR="005B1B30" w:rsidRPr="00441498" w:rsidRDefault="005B1B30" w:rsidP="00C2705B"/>
          <w:p w:rsidR="005B1B30" w:rsidRPr="00441498" w:rsidRDefault="005B1B30" w:rsidP="00C2705B"/>
          <w:p w:rsidR="005B1B30" w:rsidRPr="00441498" w:rsidRDefault="005B1B30" w:rsidP="00C2705B"/>
          <w:p w:rsidR="005B1B30" w:rsidRPr="00441498" w:rsidRDefault="005B1B30" w:rsidP="00C2705B"/>
          <w:p w:rsidR="005B1B30" w:rsidRPr="00441498" w:rsidRDefault="005B1B30" w:rsidP="00C2705B"/>
          <w:p w:rsidR="005B1B30" w:rsidRPr="00441498" w:rsidRDefault="005B1B30" w:rsidP="00C2705B"/>
          <w:p w:rsidR="005B1B30" w:rsidRPr="00441498" w:rsidRDefault="005B1B30" w:rsidP="00C2705B"/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TÖMER</w:t>
            </w:r>
            <w:r w:rsidRPr="004414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Yönetim</w:t>
            </w:r>
            <w:r w:rsidRPr="004414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r w:rsidRPr="004414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Gündemi</w:t>
            </w: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TÖMER</w:t>
            </w:r>
            <w:r w:rsidRPr="004414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Yönetim</w:t>
            </w:r>
            <w:r w:rsidRPr="004414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r w:rsidRPr="004414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Gündemi</w:t>
            </w: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Pr="004414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Listesi,</w:t>
            </w:r>
            <w:r w:rsidRPr="0044149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TÖMER</w:t>
            </w:r>
            <w:r w:rsidRPr="004414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Yönetim</w:t>
            </w:r>
            <w:r w:rsidRPr="004414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r w:rsidRPr="004414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Kararı</w:t>
            </w: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30" w:rsidRPr="00441498" w:rsidRDefault="005B1B30" w:rsidP="00C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TÖMER</w:t>
            </w:r>
            <w:r w:rsidRPr="004414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Yönetim</w:t>
            </w:r>
            <w:r w:rsidRPr="004414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r w:rsidRPr="004414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1498">
              <w:rPr>
                <w:rFonts w:ascii="Times New Roman" w:hAnsi="Times New Roman" w:cs="Times New Roman"/>
                <w:sz w:val="24"/>
                <w:szCs w:val="24"/>
              </w:rPr>
              <w:t>Kararı</w:t>
            </w:r>
          </w:p>
          <w:p w:rsidR="005B1B30" w:rsidRPr="00441498" w:rsidRDefault="005B1B30" w:rsidP="00C2705B"/>
        </w:tc>
      </w:tr>
    </w:tbl>
    <w:p w:rsidR="00042B2F" w:rsidRDefault="00042B2F" w:rsidP="005B1B30">
      <w:pPr>
        <w:jc w:val="both"/>
        <w:rPr>
          <w:rFonts w:ascii="Times New Roman" w:hAnsi="Times New Roman" w:cs="Times New Roman"/>
        </w:rPr>
      </w:pPr>
    </w:p>
    <w:p w:rsidR="005B1B30" w:rsidRDefault="005B1B30" w:rsidP="005B1B30">
      <w:pPr>
        <w:jc w:val="both"/>
        <w:rPr>
          <w:rFonts w:ascii="Times New Roman" w:hAnsi="Times New Roman" w:cs="Times New Roman"/>
        </w:rPr>
      </w:pPr>
    </w:p>
    <w:p w:rsidR="005B1B30" w:rsidRDefault="005B1B30" w:rsidP="005B1B30">
      <w:pPr>
        <w:jc w:val="both"/>
        <w:rPr>
          <w:rFonts w:ascii="Times New Roman" w:hAnsi="Times New Roman" w:cs="Times New Roman"/>
        </w:rPr>
      </w:pPr>
    </w:p>
    <w:p w:rsidR="005B1B30" w:rsidRDefault="005B1B30" w:rsidP="005B1B30">
      <w:pPr>
        <w:jc w:val="both"/>
        <w:rPr>
          <w:rFonts w:ascii="Times New Roman" w:hAnsi="Times New Roman" w:cs="Times New Roman"/>
        </w:rPr>
      </w:pPr>
    </w:p>
    <w:p w:rsidR="005B1B30" w:rsidRDefault="005B1B30" w:rsidP="005B1B30">
      <w:pPr>
        <w:jc w:val="both"/>
        <w:rPr>
          <w:rFonts w:ascii="Times New Roman" w:hAnsi="Times New Roman" w:cs="Times New Roman"/>
        </w:rPr>
      </w:pPr>
    </w:p>
    <w:p w:rsidR="005B1B30" w:rsidRDefault="005B1B30" w:rsidP="005B1B30">
      <w:pPr>
        <w:jc w:val="both"/>
        <w:rPr>
          <w:rFonts w:ascii="Times New Roman" w:hAnsi="Times New Roman" w:cs="Times New Roman"/>
        </w:rPr>
      </w:pPr>
    </w:p>
    <w:p w:rsidR="005B1B30" w:rsidRDefault="005B1B30" w:rsidP="005B1B30">
      <w:pPr>
        <w:jc w:val="both"/>
        <w:rPr>
          <w:rFonts w:ascii="Times New Roman" w:hAnsi="Times New Roman" w:cs="Times New Roman"/>
        </w:rPr>
      </w:pPr>
    </w:p>
    <w:p w:rsidR="005B1B30" w:rsidRDefault="005B1B30" w:rsidP="005B1B30">
      <w:pPr>
        <w:jc w:val="both"/>
        <w:rPr>
          <w:rFonts w:ascii="Times New Roman" w:hAnsi="Times New Roman" w:cs="Times New Roman"/>
        </w:rPr>
      </w:pPr>
    </w:p>
    <w:p w:rsidR="005B1B30" w:rsidRDefault="005B1B30" w:rsidP="005B1B30">
      <w:pPr>
        <w:jc w:val="both"/>
        <w:rPr>
          <w:rFonts w:ascii="Times New Roman" w:hAnsi="Times New Roman" w:cs="Times New Roman"/>
        </w:rPr>
      </w:pPr>
    </w:p>
    <w:p w:rsidR="005B1B30" w:rsidRDefault="005B1B30" w:rsidP="005B1B30">
      <w:pPr>
        <w:jc w:val="both"/>
        <w:rPr>
          <w:rFonts w:ascii="Times New Roman" w:hAnsi="Times New Roman" w:cs="Times New Roman"/>
        </w:rPr>
      </w:pPr>
    </w:p>
    <w:p w:rsidR="005B1B30" w:rsidRDefault="005B1B30" w:rsidP="005B1B30">
      <w:pPr>
        <w:jc w:val="both"/>
        <w:rPr>
          <w:rFonts w:ascii="Times New Roman" w:hAnsi="Times New Roman" w:cs="Times New Roman"/>
        </w:rPr>
      </w:pPr>
    </w:p>
    <w:p w:rsidR="005B1B30" w:rsidRPr="00457A9D" w:rsidRDefault="00070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868FB" w:rsidRPr="00457A9D" w:rsidRDefault="00B868FB">
      <w:pPr>
        <w:rPr>
          <w:rFonts w:ascii="Times New Roman" w:hAnsi="Times New Roman" w:cs="Times New Roman"/>
        </w:rPr>
      </w:pPr>
    </w:p>
    <w:sectPr w:rsidR="00B868FB" w:rsidRPr="00457A9D" w:rsidSect="00301439">
      <w:headerReference w:type="default" r:id="rId6"/>
      <w:type w:val="continuous"/>
      <w:pgSz w:w="11910" w:h="16840"/>
      <w:pgMar w:top="540" w:right="80" w:bottom="280" w:left="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AD" w:rsidRDefault="002B6BAD" w:rsidP="00C2705B">
      <w:r>
        <w:separator/>
      </w:r>
    </w:p>
  </w:endnote>
  <w:endnote w:type="continuationSeparator" w:id="0">
    <w:p w:rsidR="002B6BAD" w:rsidRDefault="002B6BAD" w:rsidP="00C2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AD" w:rsidRDefault="002B6BAD" w:rsidP="00C2705B">
      <w:r>
        <w:separator/>
      </w:r>
    </w:p>
  </w:footnote>
  <w:footnote w:type="continuationSeparator" w:id="0">
    <w:p w:rsidR="002B6BAD" w:rsidRDefault="002B6BAD" w:rsidP="00C27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6"/>
      <w:gridCol w:w="5710"/>
      <w:gridCol w:w="1559"/>
      <w:gridCol w:w="1276"/>
    </w:tblGrid>
    <w:tr w:rsidR="00C2705B" w:rsidRPr="00151E02" w:rsidTr="00C2705B">
      <w:trPr>
        <w:trHeight w:val="276"/>
      </w:trPr>
      <w:tc>
        <w:tcPr>
          <w:tcW w:w="1686" w:type="dxa"/>
          <w:vMerge w:val="restart"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jc w:val="center"/>
            <w:rPr>
              <w:rFonts w:ascii="Arial" w:hAnsi="Arial" w:cs="Arial"/>
            </w:rPr>
          </w:pPr>
          <w:r w:rsidRPr="007B450D">
            <w:rPr>
              <w:noProof/>
              <w:lang w:val="tr-TR" w:eastAsia="tr-TR"/>
            </w:rPr>
            <w:drawing>
              <wp:inline distT="0" distB="0" distL="0" distR="0">
                <wp:extent cx="933450" cy="9239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0" w:type="dxa"/>
          <w:vMerge w:val="restart"/>
          <w:shd w:val="clear" w:color="auto" w:fill="auto"/>
          <w:vAlign w:val="center"/>
        </w:tcPr>
        <w:p w:rsidR="00C2705B" w:rsidRPr="00FD2132" w:rsidRDefault="00C2705B" w:rsidP="00C2705B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TÖMER YÖNETİM KURULU SÜRECİ</w:t>
          </w:r>
        </w:p>
      </w:tc>
      <w:tc>
        <w:tcPr>
          <w:tcW w:w="1559" w:type="dxa"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İA-302</w:t>
          </w:r>
        </w:p>
      </w:tc>
    </w:tr>
    <w:tr w:rsidR="00C2705B" w:rsidRPr="00151E02" w:rsidTr="00C2705B">
      <w:trPr>
        <w:trHeight w:val="276"/>
      </w:trPr>
      <w:tc>
        <w:tcPr>
          <w:tcW w:w="1686" w:type="dxa"/>
          <w:vMerge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710" w:type="dxa"/>
          <w:vMerge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20.11.2025</w:t>
          </w:r>
        </w:p>
      </w:tc>
    </w:tr>
    <w:tr w:rsidR="00C2705B" w:rsidRPr="00151E02" w:rsidTr="00C2705B">
      <w:trPr>
        <w:trHeight w:val="276"/>
      </w:trPr>
      <w:tc>
        <w:tcPr>
          <w:tcW w:w="1686" w:type="dxa"/>
          <w:vMerge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710" w:type="dxa"/>
          <w:vMerge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2705B" w:rsidRPr="00151E02" w:rsidTr="00C2705B">
      <w:trPr>
        <w:trHeight w:val="276"/>
      </w:trPr>
      <w:tc>
        <w:tcPr>
          <w:tcW w:w="1686" w:type="dxa"/>
          <w:vMerge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710" w:type="dxa"/>
          <w:vMerge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2705B" w:rsidRPr="00151E02" w:rsidTr="00C2705B">
      <w:trPr>
        <w:trHeight w:val="276"/>
      </w:trPr>
      <w:tc>
        <w:tcPr>
          <w:tcW w:w="1686" w:type="dxa"/>
          <w:vMerge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710" w:type="dxa"/>
          <w:vMerge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:rsidR="00C2705B" w:rsidRPr="00A22E0A" w:rsidRDefault="00C2705B" w:rsidP="00C2705B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441498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441498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C2705B" w:rsidRDefault="00C270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A4479"/>
    <w:rsid w:val="00027F96"/>
    <w:rsid w:val="00042B2F"/>
    <w:rsid w:val="00070131"/>
    <w:rsid w:val="000956D1"/>
    <w:rsid w:val="0015239D"/>
    <w:rsid w:val="002A027A"/>
    <w:rsid w:val="002B6BAD"/>
    <w:rsid w:val="00301439"/>
    <w:rsid w:val="00351E33"/>
    <w:rsid w:val="00390AEB"/>
    <w:rsid w:val="00432B5C"/>
    <w:rsid w:val="00441498"/>
    <w:rsid w:val="00457A9D"/>
    <w:rsid w:val="004B6B53"/>
    <w:rsid w:val="00587CED"/>
    <w:rsid w:val="005B1B30"/>
    <w:rsid w:val="005C6980"/>
    <w:rsid w:val="005F7A51"/>
    <w:rsid w:val="00752507"/>
    <w:rsid w:val="00783997"/>
    <w:rsid w:val="00876FD2"/>
    <w:rsid w:val="00882272"/>
    <w:rsid w:val="009B001E"/>
    <w:rsid w:val="00AC7D77"/>
    <w:rsid w:val="00B868FB"/>
    <w:rsid w:val="00C20918"/>
    <w:rsid w:val="00C2705B"/>
    <w:rsid w:val="00D92BAB"/>
    <w:rsid w:val="00DC07C3"/>
    <w:rsid w:val="00DD0B4C"/>
    <w:rsid w:val="00EA741A"/>
    <w:rsid w:val="00F53473"/>
    <w:rsid w:val="00F560FD"/>
    <w:rsid w:val="00FA4479"/>
    <w:rsid w:val="00FA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74"/>
        <o:r id="V:Rule2" type="connector" idref="#_x0000_s1071"/>
        <o:r id="V:Rule3" type="connector" idref="#_x0000_s1070"/>
        <o:r id="V:Rule4" type="connector" idref="#_x0000_s1076"/>
        <o:r id="V:Rule5" type="connector" idref="#_x0000_s1075"/>
        <o:r id="V:Rule6" type="connector" idref="#_x0000_s1077"/>
        <o:r id="V:Rule7" type="connector" idref="#_x0000_s1078"/>
        <o:r id="V:Rule8" type="connector" idref="#_x0000_s1086"/>
        <o:r id="V:Rule9" type="connector" idref="#_x0000_s1083"/>
        <o:r id="V:Rule10" type="connector" idref="#_x0000_s1079"/>
        <o:r id="V:Rule11" type="connector" idref="#_x0000_s1081"/>
        <o:r id="V:Rule12" type="connector" idref="#_x0000_s1088"/>
        <o:r id="V:Rule13" type="connector" idref="#_x0000_s1089"/>
      </o:rules>
    </o:shapelayout>
  </w:shapeDefaults>
  <w:decimalSymbol w:val=","/>
  <w:listSeparator w:val=";"/>
  <w15:docId w15:val="{8A32A379-38F6-4F05-ACB6-A136335E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1E33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14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301439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301439"/>
  </w:style>
  <w:style w:type="paragraph" w:customStyle="1" w:styleId="TableParagraph">
    <w:name w:val="Table Paragraph"/>
    <w:basedOn w:val="Normal"/>
    <w:uiPriority w:val="1"/>
    <w:qFormat/>
    <w:rsid w:val="00301439"/>
  </w:style>
  <w:style w:type="paragraph" w:styleId="AltBilgi">
    <w:name w:val="footer"/>
    <w:basedOn w:val="Normal"/>
    <w:link w:val="AltBilgiChar"/>
    <w:uiPriority w:val="99"/>
    <w:unhideWhenUsed/>
    <w:rsid w:val="00DC07C3"/>
    <w:pPr>
      <w:tabs>
        <w:tab w:val="center" w:pos="4536"/>
        <w:tab w:val="right" w:pos="9072"/>
      </w:tabs>
      <w:autoSpaceDE/>
      <w:autoSpaceDN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C07C3"/>
    <w:rPr>
      <w:rFonts w:ascii="‚l‚r –¾’©" w:eastAsia="‚l‚r –¾’©" w:hAnsi="Times New Roman" w:cs="Times New Roman"/>
      <w:sz w:val="21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68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68FB"/>
    <w:rPr>
      <w:rFonts w:ascii="Tahoma" w:eastAsia="Calibri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39"/>
    <w:rsid w:val="00AC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70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705B"/>
    <w:rPr>
      <w:rFonts w:ascii="Calibri" w:eastAsia="Calibri" w:hAnsi="Calibri" w:cs="Calibri"/>
      <w:lang w:val="tr-TR"/>
    </w:rPr>
  </w:style>
  <w:style w:type="paragraph" w:customStyle="1" w:styleId="a">
    <w:basedOn w:val="Normal"/>
    <w:next w:val="stBilgi"/>
    <w:link w:val="stbilgiChar0"/>
    <w:uiPriority w:val="99"/>
    <w:unhideWhenUsed/>
    <w:rsid w:val="00C2705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stbilgiChar0">
    <w:name w:val="Üstbilgi Char"/>
    <w:basedOn w:val="VarsaylanParagrafYazTipi"/>
    <w:link w:val="a"/>
    <w:uiPriority w:val="99"/>
    <w:rsid w:val="00C2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PC</cp:lastModifiedBy>
  <cp:revision>6</cp:revision>
  <dcterms:created xsi:type="dcterms:W3CDTF">2025-11-18T07:11:00Z</dcterms:created>
  <dcterms:modified xsi:type="dcterms:W3CDTF">2025-11-20T07:19:00Z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</Properties>
</file>